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45/2014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29 сентября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«Гидротехническая Компания»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1095405025044,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5405402959)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П-054-5405402959-10112010-284/2,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«Гидротехническая Компания»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1095405025044,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5405402959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Открытым акционерным обществом «Исток»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1106191001070,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6145010490)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П-061-6145010490-18022010-121/4,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Открытое акционерное общество «Исток»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1106191001070,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6145010490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«Стройтехнология»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1085407000931,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5407046022)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П-054-5407046022-15112010-285/2,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«Стройтехнология»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1085407000931,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5407046022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«Росстройинвест»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1053478404792,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3415012520)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П-034-3415012520-03122010-288/2,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«Росстройинвест»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1053478404792,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3415012520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29 сентября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