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г.Армавира «Институт проектирования»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1062302022969,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2302053669)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