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50/2016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августа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«С.С.Б.»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1117847047933,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7802740676)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«Пульсар»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1057812389854,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7838332776)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«ПромЖелдорПуть»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1083461004098,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3448045137)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августа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