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76/2017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августа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>2.</w:t>
      </w:r>
      <w:r w:rsidR="00E669B4">
        <w:rPr>
          <w:sz w:val="22"/>
          <w:szCs w:val="22"/>
          <w:lang w:val="en-US"/>
        </w:rPr>
        <w:t> </w:t>
      </w:r>
      <w:r w:rsidRPr="00733B20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Pr="00733B20">
        <w:rPr>
          <w:sz w:val="22"/>
          <w:szCs w:val="22"/>
        </w:rPr>
        <w:t xml:space="preserve"> в порядке перехода в саморегулируемую организацию по месту их регистрации.</w:t>
      </w:r>
      <w:r w:rsidRPr="007C7F45">
        <w:rPr>
          <w:sz w:val="22"/>
          <w:szCs w:val="22"/>
        </w:rPr>
        <w:t xml:space="preserve"> </w:t>
      </w:r>
    </w:p>
    <w:p w14:paraId="632947C3" w14:textId="77777777" w:rsidR="00D15555" w:rsidRPr="00F00BC7" w:rsidRDefault="000119A9" w:rsidP="00D15555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0CE4E318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Pr="000672BA">
        <w:rPr>
          <w:sz w:val="22"/>
          <w:szCs w:val="22"/>
        </w:rPr>
        <w:t xml:space="preserve"> </w:t>
      </w:r>
      <w:r w:rsidRPr="00B07057">
        <w:rPr>
          <w:b/>
          <w:sz w:val="22"/>
          <w:szCs w:val="22"/>
        </w:rPr>
        <w:t>Общество с ограниченной ответственностью «Консалт 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1137847073430,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7842491850)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66F213E9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6FF2AF01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4C309FA4" w14:textId="77777777" w:rsidR="0064112E" w:rsidRPr="00997C4A" w:rsidRDefault="000119A9" w:rsidP="0064112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«Технострой контроль»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1123926070641,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3906279660)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2024 от 24.08.2017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«Технострой контроль»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1123926070641,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3906279660)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2024 от 24.08.2017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«Технострой контроль»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1123926070641,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3906279660)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3.2.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«ТЕХНОСТРОЙСЕРВИС»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1073905021321,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3905086240)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2025 от 24.08.2017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«ТЕХНОСТРОЙСЕРВИС»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1073905021321,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3905086240)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2025 от 24.08.2017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«ТЕХНОСТРОЙСЕРВИС»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1073905021321,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3905086240)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/>
      </w:r>
      <w:r w:rsidR="00436E78" w:rsidRPr="008A76F6">
        <w:rPr>
          <w:sz w:val="22"/>
          <w:szCs w:val="22"/>
          <w:lang w:val="en-US"/>
        </w:rPr>
        <w:t>25 августа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