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92/2017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ноября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06C9A40F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«ПМК Вертикаль»</w:t>
      </w:r>
      <w:r w:rsidR="00B9210B" w:rsidRPr="00241327">
        <w:rPr>
          <w:sz w:val="22"/>
          <w:szCs w:val="22"/>
          <w:lang w:val="en-US"/>
        </w:rPr>
        <w:t xml:space="preserve"> (ОГРН 1167847335633,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7814661612)</w:t>
      </w:r>
      <w:r w:rsidR="00B9210B">
        <w:rPr>
          <w:sz w:val="22"/>
          <w:szCs w:val="22"/>
          <w:lang w:val="en-US"/>
        </w:rPr>
        <w:t>.</w:t>
      </w:r>
    </w:p>
    <w:p w14:paraId="1BBF272B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0F4E6DFF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«ПМК Вертикаль»</w:t>
      </w:r>
      <w:r w:rsidRPr="00496A50">
        <w:rPr>
          <w:sz w:val="22"/>
          <w:szCs w:val="22"/>
        </w:rPr>
        <w:t xml:space="preserve"> (ОГРН 1167847335633,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7814661612)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4EDE8D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EFE1" w14:textId="77777777" w:rsidR="00FB01FA" w:rsidRDefault="00B9210B" w:rsidP="00811F0D">
      <w:pPr>
        <w:ind w:left="-540"/>
        <w:jc w:val="both"/>
        <w:rPr>
          <w:sz w:val="22"/>
          <w:szCs w:val="22"/>
        </w:rPr>
      </w:pPr>
      <w:r w:rsidRPr="00A23300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3</w:t>
      </w:r>
      <w:r w:rsidRPr="00A23300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 xml:space="preserve">Установить уровень ответственности члена Ассоциации </w:t>
      </w:r>
      <w:r w:rsidRPr="00823293">
        <w:rPr>
          <w:b/>
          <w:sz w:val="22"/>
          <w:szCs w:val="22"/>
        </w:rPr>
        <w:t>Общества с ограниченной ответственностью «ПМК Вертикаль»</w:t>
      </w:r>
      <w:r w:rsidRPr="00823293">
        <w:rPr>
          <w:sz w:val="22"/>
          <w:szCs w:val="22"/>
        </w:rPr>
        <w:t xml:space="preserve"> (ОГРН 1167847335633, ИНН 7814661612) по обязательствам по договорам строительного подряда, заключаемым с использованием конкурентных способов заключения договоров, в соответствии с которым указанным членом внесен взнос в ком</w:t>
      </w:r>
      <w:r>
        <w:rPr>
          <w:sz w:val="22"/>
          <w:szCs w:val="22"/>
        </w:rPr>
        <w:t>пенсационный фонд</w:t>
      </w:r>
      <w:r w:rsidRPr="00823293">
        <w:rPr>
          <w:sz w:val="22"/>
          <w:szCs w:val="22"/>
        </w:rPr>
        <w:t xml:space="preserve"> обеспечения договорных обязательств, согласно заявлению.</w:t>
      </w:r>
    </w:p>
    <w:p w14:paraId="25D454FF" w14:textId="77777777" w:rsidR="008457DC" w:rsidRDefault="00FB01FA" w:rsidP="00811F0D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/>
      </w:r>
    </w:p>
    <w:p w14:paraId="5DCD6E56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ноября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