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22/2023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15 мая 2023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173935">
        <w:rPr>
          <w:sz w:val="22"/>
          <w:szCs w:val="22"/>
        </w:rPr>
        <w:t xml:space="preserve"> </w:t>
      </w:r>
      <w:r w:rsidR="006B03BE" w:rsidRPr="006B03BE">
        <w:rPr>
          <w:sz w:val="22"/>
          <w:szCs w:val="22"/>
        </w:rPr>
        <w:t xml:space="preserve">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3605ADC0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«Полюс»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1027804199323,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7806113348)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15.05.2023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2466569F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515DD25" w14:textId="77777777" w:rsidR="00436E78" w:rsidRDefault="00436E78" w:rsidP="00734D4E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15 мая 2023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