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1/2012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января 2012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«СтройРесурс»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1065404013564,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5404267190)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Строительная Компания «Скади»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1092223009944,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2223573619)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СК «Анкор»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1102628000012,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2628054435)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«ГЕРМЕТСТРОЙ»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1077763210447,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7714720952)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10.01.2012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«Импульс»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1082224006325,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2224123980)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11.01.2012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11 января 2012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