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Архитектурная компания Эксперт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4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2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