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«ВИКОНТ 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1063245001060,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3245002875)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«СпецМонолитСтрой»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1103444003937,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3444178552)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