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19/2014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апреля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«Грант-СБ»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1056166007920,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6166052597)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16 апреля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