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1/2026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января 2026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512F9C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512F9C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512F9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512F9C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512F9C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512F9C">
        <w:rPr>
          <w:sz w:val="22"/>
          <w:szCs w:val="22"/>
        </w:rPr>
        <w:t xml:space="preserve"> </w:t>
      </w:r>
      <w:r w:rsidR="00D51E53" w:rsidRPr="00512F9C">
        <w:rPr>
          <w:sz w:val="22"/>
          <w:szCs w:val="22"/>
        </w:rPr>
        <w:t>7</w:t>
      </w:r>
      <w:r w:rsidRPr="00512F9C">
        <w:rPr>
          <w:sz w:val="22"/>
          <w:szCs w:val="22"/>
        </w:rPr>
        <w:t xml:space="preserve"> (</w:t>
      </w:r>
      <w:r w:rsidR="00D51E53" w:rsidRPr="00512F9C">
        <w:rPr>
          <w:sz w:val="22"/>
          <w:szCs w:val="22"/>
        </w:rPr>
        <w:t>Семи</w:t>
      </w:r>
      <w:r w:rsidRPr="00512F9C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512F9C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512F9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512F9C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0FFE7C3F" w:rsidR="000119A9" w:rsidRPr="00F00BC7" w:rsidRDefault="00D15555" w:rsidP="000119A9">
      <w:pPr>
        <w:ind w:left="360"/>
        <w:jc w:val="both"/>
        <w:rPr>
          <w:sz w:val="22"/>
          <w:szCs w:val="22"/>
        </w:rPr>
      </w:pPr>
      <w:r w:rsidRPr="00512F9C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512F9C">
        <w:rPr>
          <w:sz w:val="22"/>
          <w:szCs w:val="22"/>
        </w:rPr>
        <w:t>.</w:t>
      </w:r>
    </w:p>
    <w:p w14:paraId="79880D07" w14:textId="77777777" w:rsidR="00436E78" w:rsidRPr="00811F0D" w:rsidRDefault="00436E78" w:rsidP="000870F3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512F9C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512F9C">
        <w:rPr>
          <w:sz w:val="22"/>
          <w:szCs w:val="22"/>
          <w:u w:val="single"/>
        </w:rPr>
        <w:t>:</w:t>
      </w:r>
    </w:p>
    <w:p w14:paraId="304DB49B" w14:textId="62949D86" w:rsidR="00663812" w:rsidRDefault="00663812" w:rsidP="00512F9C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0AE3DCA7" w14:textId="77777777" w:rsidR="00512F9C" w:rsidRPr="00663812" w:rsidRDefault="00512F9C" w:rsidP="00512F9C">
      <w:pPr>
        <w:ind w:left="-180"/>
        <w:jc w:val="both"/>
        <w:rPr>
          <w:sz w:val="22"/>
          <w:szCs w:val="22"/>
        </w:rPr>
      </w:pPr>
    </w:p>
    <w:p w14:paraId="1C3E5A1A" w14:textId="45633812" w:rsidR="000119A9" w:rsidRPr="00733B20" w:rsidRDefault="0064112E" w:rsidP="000119A9">
      <w:pPr>
        <w:ind w:left="-540"/>
        <w:jc w:val="both"/>
        <w:rPr>
          <w:sz w:val="22"/>
          <w:szCs w:val="22"/>
        </w:rPr>
      </w:pPr>
      <w:r w:rsidRPr="00512F9C">
        <w:rPr>
          <w:sz w:val="22"/>
          <w:szCs w:val="22"/>
        </w:rPr>
        <w:t xml:space="preserve">2.1. </w:t>
      </w:r>
      <w:r w:rsidRPr="0064112E">
        <w:rPr>
          <w:sz w:val="22"/>
          <w:szCs w:val="22"/>
        </w:rPr>
        <w:t>Установить</w:t>
      </w:r>
      <w:r w:rsidRPr="00997C4A">
        <w:rPr>
          <w:sz w:val="22"/>
          <w:szCs w:val="22"/>
        </w:rPr>
        <w:t xml:space="preserve"> </w:t>
      </w:r>
      <w:r w:rsidR="00512F9C">
        <w:rPr>
          <w:sz w:val="22"/>
          <w:szCs w:val="22"/>
        </w:rPr>
        <w:t xml:space="preserve">третий </w:t>
      </w:r>
      <w:r w:rsidRPr="0064112E">
        <w:rPr>
          <w:sz w:val="22"/>
          <w:szCs w:val="22"/>
        </w:rPr>
        <w:t>уровень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ответственности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члена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Ассоциации</w:t>
      </w:r>
      <w:r w:rsidRPr="00997C4A">
        <w:rPr>
          <w:sz w:val="22"/>
          <w:szCs w:val="22"/>
        </w:rPr>
        <w:t xml:space="preserve"> </w:t>
      </w:r>
      <w:r w:rsidR="00512F9C">
        <w:rPr>
          <w:sz w:val="22"/>
          <w:szCs w:val="22"/>
        </w:rPr>
        <w:t xml:space="preserve">(стоимость работ по одному договору составляет не более </w:t>
      </w:r>
      <w:r w:rsidR="00512F9C" w:rsidRPr="00512F9C">
        <w:rPr>
          <w:sz w:val="22"/>
          <w:szCs w:val="22"/>
        </w:rPr>
        <w:t>тр</w:t>
      </w:r>
      <w:r w:rsidR="00512F9C">
        <w:rPr>
          <w:sz w:val="22"/>
          <w:szCs w:val="22"/>
        </w:rPr>
        <w:t>ех</w:t>
      </w:r>
      <w:r w:rsidR="00512F9C" w:rsidRPr="00512F9C">
        <w:rPr>
          <w:sz w:val="22"/>
          <w:szCs w:val="22"/>
        </w:rPr>
        <w:t xml:space="preserve"> миллиарда рублей</w:t>
      </w:r>
      <w:r w:rsidR="00512F9C">
        <w:rPr>
          <w:sz w:val="22"/>
          <w:szCs w:val="22"/>
        </w:rPr>
        <w:t xml:space="preserve"> ) </w:t>
      </w:r>
      <w:r w:rsidRPr="00997C4A">
        <w:rPr>
          <w:b/>
          <w:sz w:val="22"/>
          <w:szCs w:val="22"/>
        </w:rPr>
        <w:t>Общества с ограниченной ответственностью «КРЕДО-Сервис»</w:t>
      </w:r>
      <w:r w:rsidRPr="00997C4A">
        <w:rPr>
          <w:sz w:val="22"/>
          <w:szCs w:val="22"/>
        </w:rPr>
        <w:t xml:space="preserve"> (ОГРН 1027804605730, </w:t>
      </w:r>
      <w:r w:rsidRPr="0064112E">
        <w:rPr>
          <w:sz w:val="22"/>
          <w:szCs w:val="22"/>
        </w:rPr>
        <w:t>ИНН</w:t>
      </w:r>
      <w:r w:rsidRPr="00997C4A">
        <w:rPr>
          <w:sz w:val="22"/>
          <w:szCs w:val="22"/>
        </w:rPr>
        <w:t xml:space="preserve"> 7807030670) </w:t>
      </w:r>
      <w:r w:rsidRPr="0064112E">
        <w:rPr>
          <w:sz w:val="22"/>
          <w:szCs w:val="22"/>
        </w:rPr>
        <w:t>по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обязательствам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по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договорам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строительного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подряда</w:t>
      </w:r>
      <w:r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512F9C">
        <w:rPr>
          <w:sz w:val="22"/>
          <w:szCs w:val="22"/>
        </w:rPr>
        <w:t>в отношении объектов капитального строительства, кроме особо опасных, технически сложных и уникальных объектов</w:t>
      </w:r>
      <w:r w:rsidRPr="00997C4A">
        <w:rPr>
          <w:sz w:val="22"/>
          <w:szCs w:val="22"/>
        </w:rPr>
        <w:t>,</w:t>
      </w:r>
      <w:r w:rsidR="00512F9C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согласно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заявлению</w:t>
      </w:r>
      <w:r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0D076139" w:rsidR="00FB01FA" w:rsidRPr="00512F9C" w:rsidRDefault="0064112E" w:rsidP="00FB01FA">
      <w:pPr>
        <w:ind w:left="-540"/>
        <w:jc w:val="both"/>
        <w:rPr>
          <w:sz w:val="22"/>
          <w:szCs w:val="22"/>
        </w:rPr>
      </w:pPr>
      <w:r w:rsidRPr="00512F9C">
        <w:rPr>
          <w:sz w:val="22"/>
          <w:szCs w:val="22"/>
        </w:rPr>
        <w:t xml:space="preserve">2.2. </w:t>
      </w:r>
      <w:r w:rsidRPr="0064112E">
        <w:rPr>
          <w:sz w:val="22"/>
          <w:szCs w:val="22"/>
        </w:rPr>
        <w:t>Установить</w:t>
      </w:r>
      <w:r w:rsidRPr="00997C4A">
        <w:rPr>
          <w:sz w:val="22"/>
          <w:szCs w:val="22"/>
        </w:rPr>
        <w:t xml:space="preserve"> </w:t>
      </w:r>
      <w:r w:rsidR="00512F9C">
        <w:rPr>
          <w:sz w:val="22"/>
          <w:szCs w:val="22"/>
        </w:rPr>
        <w:t xml:space="preserve">третий </w:t>
      </w:r>
      <w:r w:rsidRPr="0064112E">
        <w:rPr>
          <w:sz w:val="22"/>
          <w:szCs w:val="22"/>
        </w:rPr>
        <w:t>уровень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ответственности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члена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Ассоциации</w:t>
      </w:r>
      <w:r w:rsidR="00512F9C">
        <w:rPr>
          <w:sz w:val="22"/>
          <w:szCs w:val="22"/>
        </w:rPr>
        <w:t xml:space="preserve"> (предельный размер обязательств по заключенным договорам составляет не более трех миллиардов рублей) </w:t>
      </w:r>
      <w:r w:rsidRPr="00997C4A">
        <w:rPr>
          <w:sz w:val="22"/>
          <w:szCs w:val="22"/>
        </w:rPr>
        <w:t xml:space="preserve"> </w:t>
      </w:r>
      <w:r w:rsidRPr="00997C4A">
        <w:rPr>
          <w:b/>
          <w:sz w:val="22"/>
          <w:szCs w:val="22"/>
        </w:rPr>
        <w:t>Общества с ограниченной ответственностью «КРЕДО-Сервис»</w:t>
      </w:r>
      <w:r w:rsidRPr="00997C4A">
        <w:rPr>
          <w:sz w:val="22"/>
          <w:szCs w:val="22"/>
        </w:rPr>
        <w:t xml:space="preserve"> (ОГРН 1027804605730, </w:t>
      </w:r>
      <w:r w:rsidRPr="0064112E">
        <w:rPr>
          <w:sz w:val="22"/>
          <w:szCs w:val="22"/>
        </w:rPr>
        <w:t>ИНН</w:t>
      </w:r>
      <w:r w:rsidRPr="00997C4A">
        <w:rPr>
          <w:sz w:val="22"/>
          <w:szCs w:val="22"/>
        </w:rPr>
        <w:t xml:space="preserve"> 7807030670) </w:t>
      </w:r>
      <w:r w:rsidRPr="0064112E">
        <w:rPr>
          <w:sz w:val="22"/>
          <w:szCs w:val="22"/>
        </w:rPr>
        <w:t>по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обязательствам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по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договорам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строительного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подряда</w:t>
      </w:r>
      <w:r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заключаемым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с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использованием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конкурентных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способов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заключения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договоров</w:t>
      </w:r>
      <w:r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в</w:t>
      </w:r>
      <w:r w:rsidRPr="00997C4A">
        <w:rPr>
          <w:sz w:val="22"/>
          <w:szCs w:val="22"/>
        </w:rPr>
        <w:t xml:space="preserve"> </w:t>
      </w:r>
      <w:r w:rsidR="00512F9C">
        <w:rPr>
          <w:sz w:val="22"/>
          <w:szCs w:val="22"/>
        </w:rPr>
        <w:t xml:space="preserve">отношении </w:t>
      </w:r>
      <w:r w:rsidR="00512F9C">
        <w:rPr>
          <w:sz w:val="22"/>
          <w:szCs w:val="22"/>
        </w:rPr>
        <w:t>объектов капитального строительства, кроме особо опасных, технически сложных и уникальных объектов</w:t>
      </w:r>
      <w:r w:rsidR="00512F9C" w:rsidRPr="00997C4A">
        <w:rPr>
          <w:sz w:val="22"/>
          <w:szCs w:val="22"/>
        </w:rPr>
        <w:t>,</w:t>
      </w:r>
      <w:r w:rsidR="00512F9C">
        <w:rPr>
          <w:sz w:val="22"/>
          <w:szCs w:val="22"/>
        </w:rPr>
        <w:t xml:space="preserve"> </w:t>
      </w:r>
      <w:r w:rsidR="00512F9C" w:rsidRPr="0064112E">
        <w:rPr>
          <w:sz w:val="22"/>
          <w:szCs w:val="22"/>
        </w:rPr>
        <w:t>согласно</w:t>
      </w:r>
      <w:r w:rsidR="00512F9C" w:rsidRPr="00997C4A">
        <w:rPr>
          <w:sz w:val="22"/>
          <w:szCs w:val="22"/>
        </w:rPr>
        <w:t xml:space="preserve"> </w:t>
      </w:r>
      <w:r w:rsidR="00512F9C" w:rsidRPr="0064112E">
        <w:rPr>
          <w:sz w:val="22"/>
          <w:szCs w:val="22"/>
        </w:rPr>
        <w:t>заявлению</w:t>
      </w:r>
      <w:r w:rsidRPr="00997C4A">
        <w:rPr>
          <w:sz w:val="22"/>
          <w:szCs w:val="22"/>
        </w:rPr>
        <w:t>.</w:t>
      </w:r>
    </w:p>
    <w:p w14:paraId="2CF19008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4A2F455E" w14:textId="77777777" w:rsidR="00FB01FA" w:rsidRDefault="00436E78" w:rsidP="00FB01FA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 xml:space="preserve">16 </w:t>
      </w:r>
      <w:proofErr w:type="spellStart"/>
      <w:r w:rsidRPr="008A76F6">
        <w:rPr>
          <w:sz w:val="22"/>
          <w:szCs w:val="22"/>
          <w:lang w:val="en-US"/>
        </w:rPr>
        <w:t>января</w:t>
      </w:r>
      <w:proofErr w:type="spellEnd"/>
      <w:r w:rsidRPr="008A76F6">
        <w:rPr>
          <w:sz w:val="22"/>
          <w:szCs w:val="22"/>
          <w:lang w:val="en-US"/>
        </w:rPr>
        <w:t xml:space="preserve"> 2026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Секретарь</w:t>
            </w:r>
            <w:proofErr w:type="spellEnd"/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512F9C" w:rsidRDefault="00F628DA" w:rsidP="00AD4492">
            <w:pPr>
              <w:jc w:val="right"/>
              <w:rPr>
                <w:sz w:val="22"/>
                <w:szCs w:val="22"/>
              </w:rPr>
            </w:pPr>
            <w:r w:rsidRPr="00512F9C">
              <w:rPr>
                <w:sz w:val="22"/>
                <w:szCs w:val="22"/>
              </w:rPr>
              <w:t xml:space="preserve">_________________/ </w:t>
            </w:r>
            <w:proofErr w:type="spellStart"/>
            <w:r w:rsidRPr="00512F9C">
              <w:rPr>
                <w:sz w:val="22"/>
                <w:szCs w:val="22"/>
              </w:rPr>
              <w:t>Пышкин</w:t>
            </w:r>
            <w:proofErr w:type="spellEnd"/>
            <w:r w:rsidRPr="00512F9C">
              <w:rPr>
                <w:sz w:val="22"/>
                <w:szCs w:val="22"/>
              </w:rPr>
              <w:t xml:space="preserve"> А.В. /</w:t>
            </w:r>
          </w:p>
          <w:p w14:paraId="5D8F9782" w14:textId="77777777" w:rsidR="00F628DA" w:rsidRPr="00512F9C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512F9C" w:rsidRDefault="00F628DA" w:rsidP="00AD4492">
            <w:pPr>
              <w:jc w:val="right"/>
              <w:rPr>
                <w:sz w:val="22"/>
                <w:szCs w:val="22"/>
              </w:rPr>
            </w:pPr>
            <w:r w:rsidRPr="00512F9C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512F9C" w:rsidRDefault="00436E78" w:rsidP="00F628DA">
      <w:pPr>
        <w:ind w:left="-540"/>
        <w:rPr>
          <w:sz w:val="22"/>
          <w:szCs w:val="22"/>
        </w:rPr>
      </w:pPr>
    </w:p>
    <w:sectPr w:rsidR="00436E78" w:rsidRPr="00512F9C" w:rsidSect="00512F9C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3055">
      <w:rPr>
        <w:rStyle w:val="a5"/>
        <w:noProof/>
      </w:rPr>
      <w:t>4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A6B202D"/>
    <w:multiLevelType w:val="hybridMultilevel"/>
    <w:tmpl w:val="483A6D48"/>
    <w:lvl w:ilvl="0" w:tplc="E77C39A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12F9C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12F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12F9C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7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Дмитрий Бражененко</cp:lastModifiedBy>
  <cp:revision>127</cp:revision>
  <cp:lastPrinted>2010-08-12T14:42:00Z</cp:lastPrinted>
  <dcterms:created xsi:type="dcterms:W3CDTF">2010-08-13T04:10:00Z</dcterms:created>
  <dcterms:modified xsi:type="dcterms:W3CDTF">2026-01-16T12:22:00Z</dcterms:modified>
</cp:coreProperties>
</file>