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«ЭнергоСтройТехнология»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1077847239612,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7813374799)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1046122002453,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6122008061)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«Бастион»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1057812658067,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7802335460)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«Ташир»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1092443001694,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2443036867)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«Содружество-строй»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1056000404866,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6027091172)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«Кардинал»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1037851042855,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7826165954)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«АРТТЕХСТРОЙ-ТСК»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1104205001515,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4205193248)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27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